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1</w:t>
      </w:r>
      <w:r w:rsidR="00F7054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166AB0" w:rsidRPr="00BD2A1D">
        <w:rPr>
          <w:rFonts w:ascii="Times New Roman" w:hAnsi="Times New Roman" w:cs="Times New Roman"/>
          <w:b/>
          <w:sz w:val="24"/>
          <w:szCs w:val="24"/>
        </w:rPr>
        <w:t>.0</w:t>
      </w:r>
      <w:r w:rsidR="003A013D">
        <w:rPr>
          <w:rFonts w:ascii="Times New Roman" w:hAnsi="Times New Roman" w:cs="Times New Roman"/>
          <w:b/>
          <w:sz w:val="24"/>
          <w:szCs w:val="24"/>
        </w:rPr>
        <w:t>3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20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9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992F49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992F49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992F4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992F49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992F49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992F49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264CA4" w:rsidRPr="00992F49">
        <w:rPr>
          <w:rFonts w:ascii="Times New Roman" w:hAnsi="Times New Roman" w:cs="Times New Roman"/>
          <w:sz w:val="24"/>
          <w:szCs w:val="24"/>
        </w:rPr>
        <w:t>годовое</w:t>
      </w:r>
      <w:r w:rsidRPr="00992F49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992F49" w:rsidRDefault="00C856EB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</w:t>
      </w:r>
      <w:r w:rsidR="003A013D" w:rsidRPr="00992F49">
        <w:rPr>
          <w:rFonts w:ascii="Times New Roman" w:hAnsi="Times New Roman" w:cs="Times New Roman"/>
          <w:sz w:val="24"/>
          <w:szCs w:val="24"/>
          <w:lang w:bidi="en-US"/>
        </w:rPr>
        <w:t>годового</w:t>
      </w:r>
      <w:r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общего собрания акционеров: 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1. Утверждение годового отчета Общества за 2019 год.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 за 2019 год.</w:t>
      </w:r>
    </w:p>
    <w:p w:rsidR="00A51351" w:rsidRPr="00377B2B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3. Распределение прибыли (</w:t>
      </w:r>
      <w:r w:rsidRPr="00377B2B">
        <w:rPr>
          <w:rFonts w:ascii="Times New Roman" w:hAnsi="Times New Roman" w:cs="Times New Roman"/>
          <w:sz w:val="24"/>
          <w:szCs w:val="24"/>
          <w:lang w:eastAsia="ru-RU"/>
        </w:rPr>
        <w:t>в том числе выплата (объявление) дивидендов) и убытков общества по результатам финансового 2019 года</w:t>
      </w:r>
      <w:r w:rsidR="00377B2B" w:rsidRPr="00377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B2B" w:rsidRPr="00377B2B">
        <w:rPr>
          <w:rFonts w:ascii="Times New Roman" w:hAnsi="Times New Roman" w:cs="Times New Roman"/>
          <w:sz w:val="24"/>
          <w:szCs w:val="24"/>
        </w:rPr>
        <w:t>и распределение прибыли и убытков прошлых лет</w:t>
      </w:r>
      <w:r w:rsidRPr="00377B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 xml:space="preserve">4. Избрание членов Совета директоров Общества. </w:t>
      </w:r>
    </w:p>
    <w:p w:rsidR="00A51351" w:rsidRPr="00992F49" w:rsidRDefault="00A51351" w:rsidP="00992F49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5. Досрочное прекращение полномочий членов Ревизионной комиссии Общества.</w:t>
      </w:r>
    </w:p>
    <w:p w:rsidR="00A51351" w:rsidRPr="00992F49" w:rsidRDefault="00A51351" w:rsidP="00992F49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6. Избрание членов Ревизионной комиссии Общества.</w:t>
      </w:r>
    </w:p>
    <w:p w:rsidR="00A51351" w:rsidRPr="00992F49" w:rsidRDefault="00E8784B" w:rsidP="00992F49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51351" w:rsidRPr="00992F49">
        <w:rPr>
          <w:rFonts w:ascii="Times New Roman" w:hAnsi="Times New Roman" w:cs="Times New Roman"/>
          <w:sz w:val="24"/>
          <w:szCs w:val="24"/>
          <w:lang w:eastAsia="ru-RU"/>
        </w:rPr>
        <w:t>. Утверждение аудитора общества на 2020 год.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992F4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992F49">
        <w:rPr>
          <w:rFonts w:ascii="Times New Roman" w:hAnsi="Times New Roman" w:cs="Times New Roman"/>
          <w:sz w:val="24"/>
          <w:szCs w:val="24"/>
        </w:rPr>
        <w:t>: «</w:t>
      </w:r>
      <w:r w:rsidR="00A51351" w:rsidRPr="00992F49">
        <w:rPr>
          <w:rFonts w:ascii="Times New Roman" w:hAnsi="Times New Roman" w:cs="Times New Roman"/>
          <w:sz w:val="24"/>
          <w:szCs w:val="24"/>
        </w:rPr>
        <w:t>14</w:t>
      </w:r>
      <w:r w:rsidRPr="00992F49">
        <w:rPr>
          <w:rFonts w:ascii="Times New Roman" w:hAnsi="Times New Roman" w:cs="Times New Roman"/>
          <w:sz w:val="24"/>
          <w:szCs w:val="24"/>
        </w:rPr>
        <w:t xml:space="preserve">» </w:t>
      </w:r>
      <w:r w:rsidR="00A51351" w:rsidRPr="00992F49">
        <w:rPr>
          <w:rFonts w:ascii="Times New Roman" w:hAnsi="Times New Roman" w:cs="Times New Roman"/>
          <w:sz w:val="24"/>
          <w:szCs w:val="24"/>
        </w:rPr>
        <w:t>апреля</w:t>
      </w:r>
      <w:r w:rsidRPr="00992F49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115FC0" w:rsidRDefault="00C856E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FC0">
        <w:rPr>
          <w:rFonts w:ascii="Times New Roman" w:hAnsi="Times New Roman" w:cs="Times New Roman"/>
          <w:sz w:val="24"/>
          <w:szCs w:val="24"/>
        </w:rPr>
        <w:t>Место проведе</w:t>
      </w:r>
      <w:r w:rsidR="00E8784B" w:rsidRPr="00115FC0">
        <w:rPr>
          <w:rFonts w:ascii="Times New Roman" w:hAnsi="Times New Roman" w:cs="Times New Roman"/>
          <w:sz w:val="24"/>
          <w:szCs w:val="24"/>
        </w:rPr>
        <w:t xml:space="preserve">ния: </w:t>
      </w:r>
      <w:r w:rsidR="00115FC0" w:rsidRPr="00115FC0">
        <w:rPr>
          <w:rFonts w:ascii="Times New Roman" w:hAnsi="Times New Roman" w:cs="Times New Roman"/>
          <w:sz w:val="24"/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C856EB" w:rsidRPr="00115FC0" w:rsidRDefault="00C856EB" w:rsidP="003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C0">
        <w:rPr>
          <w:rFonts w:ascii="Times New Roman" w:hAnsi="Times New Roman" w:cs="Times New Roman"/>
          <w:sz w:val="24"/>
          <w:szCs w:val="24"/>
        </w:rPr>
        <w:t>Время проведения общего собрания акционеров: начало: начало регистрации: 1</w:t>
      </w:r>
      <w:r w:rsidR="003A013D" w:rsidRPr="00115FC0">
        <w:rPr>
          <w:rFonts w:ascii="Times New Roman" w:hAnsi="Times New Roman" w:cs="Times New Roman"/>
          <w:sz w:val="24"/>
          <w:szCs w:val="24"/>
        </w:rPr>
        <w:t>1</w:t>
      </w:r>
      <w:r w:rsidRPr="00115F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115FC0">
        <w:rPr>
          <w:rFonts w:ascii="Times New Roman" w:hAnsi="Times New Roman" w:cs="Times New Roman"/>
          <w:sz w:val="24"/>
          <w:szCs w:val="24"/>
        </w:rPr>
        <w:t>30</w:t>
      </w:r>
      <w:r w:rsidRPr="00115FC0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3A013D" w:rsidRPr="00115FC0">
        <w:rPr>
          <w:rFonts w:ascii="Times New Roman" w:hAnsi="Times New Roman" w:cs="Times New Roman"/>
          <w:sz w:val="24"/>
          <w:szCs w:val="24"/>
        </w:rPr>
        <w:t>2</w:t>
      </w:r>
      <w:r w:rsidRPr="00115F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115FC0">
        <w:rPr>
          <w:rFonts w:ascii="Times New Roman" w:hAnsi="Times New Roman" w:cs="Times New Roman"/>
          <w:sz w:val="24"/>
          <w:szCs w:val="24"/>
        </w:rPr>
        <w:t>0</w:t>
      </w:r>
      <w:r w:rsidRPr="00115FC0">
        <w:rPr>
          <w:rFonts w:ascii="Times New Roman" w:hAnsi="Times New Roman" w:cs="Times New Roman"/>
          <w:sz w:val="24"/>
          <w:szCs w:val="24"/>
        </w:rPr>
        <w:t>0 минут.</w:t>
      </w:r>
    </w:p>
    <w:p w:rsidR="00C856EB" w:rsidRPr="00115FC0" w:rsidRDefault="00C856EB" w:rsidP="00377B2B">
      <w:pPr>
        <w:pStyle w:val="1"/>
        <w:jc w:val="both"/>
        <w:rPr>
          <w:szCs w:val="24"/>
        </w:rPr>
      </w:pPr>
      <w:proofErr w:type="gramStart"/>
      <w:r w:rsidRPr="00115FC0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="00115FC0" w:rsidRPr="00115FC0">
        <w:rPr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B53FB1" w:rsidRPr="00992F49" w:rsidRDefault="00B53FB1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</w:t>
      </w:r>
      <w:r w:rsidR="00992F49">
        <w:rPr>
          <w:rFonts w:ascii="Times New Roman" w:hAnsi="Times New Roman" w:cs="Times New Roman"/>
          <w:sz w:val="24"/>
          <w:szCs w:val="24"/>
          <w:lang w:bidi="en-US"/>
        </w:rPr>
        <w:t xml:space="preserve"> годовом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общем собрании акционеров Общества – </w:t>
      </w:r>
      <w:r w:rsidR="00115FC0">
        <w:rPr>
          <w:rFonts w:ascii="Times New Roman" w:hAnsi="Times New Roman" w:cs="Times New Roman"/>
          <w:sz w:val="24"/>
          <w:szCs w:val="24"/>
          <w:lang w:bidi="en-US"/>
        </w:rPr>
        <w:t>27.</w:t>
      </w:r>
      <w:r w:rsidR="004C35E5" w:rsidRPr="00992F49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3A013D" w:rsidRPr="00992F49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992F49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г.</w:t>
      </w:r>
    </w:p>
    <w:p w:rsidR="00B53FB1" w:rsidRPr="00992F49" w:rsidRDefault="00B53FB1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856EB" w:rsidRPr="00992F49" w:rsidRDefault="00D15F01" w:rsidP="0099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И</w:t>
      </w:r>
      <w:r w:rsidR="00C856EB" w:rsidRPr="00992F49">
        <w:rPr>
          <w:rFonts w:ascii="Times New Roman" w:hAnsi="Times New Roman" w:cs="Times New Roman"/>
          <w:sz w:val="24"/>
          <w:szCs w:val="24"/>
        </w:rPr>
        <w:t>нформаци</w:t>
      </w:r>
      <w:r w:rsidRPr="00992F49">
        <w:rPr>
          <w:rFonts w:ascii="Times New Roman" w:hAnsi="Times New Roman" w:cs="Times New Roman"/>
          <w:sz w:val="24"/>
          <w:szCs w:val="24"/>
        </w:rPr>
        <w:t>я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992F49">
        <w:rPr>
          <w:rFonts w:ascii="Times New Roman" w:hAnsi="Times New Roman" w:cs="Times New Roman"/>
          <w:sz w:val="24"/>
          <w:szCs w:val="24"/>
        </w:rPr>
        <w:t>ы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), </w:t>
      </w:r>
      <w:r w:rsidRPr="00992F49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="00992F49" w:rsidRPr="00992F49">
        <w:rPr>
          <w:rFonts w:ascii="Times New Roman" w:hAnsi="Times New Roman" w:cs="Times New Roman"/>
          <w:sz w:val="24"/>
          <w:szCs w:val="24"/>
        </w:rPr>
        <w:t>годового</w:t>
      </w:r>
      <w:r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992F49">
        <w:rPr>
          <w:rFonts w:ascii="Times New Roman" w:hAnsi="Times New Roman" w:cs="Times New Roman"/>
          <w:sz w:val="24"/>
          <w:szCs w:val="24"/>
        </w:rPr>
        <w:t>,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Pr="00992F49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992F49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</w:rPr>
        <w:t>по адресу: Алтайский край, г. Белокуриха, ул. Партизанская, д.2,</w:t>
      </w:r>
      <w:r w:rsidR="00C856EB" w:rsidRPr="00992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992F49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>, ежедневно в рабочие дни с 10часов до 17 часов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Указанная информация также предоставляется участникам общего собрания акционеров во время его проведения. </w:t>
      </w:r>
    </w:p>
    <w:p w:rsidR="00992F49" w:rsidRPr="00992F49" w:rsidRDefault="00992F49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F49" w:rsidRPr="0099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0E18C1"/>
    <w:rsid w:val="00115FC0"/>
    <w:rsid w:val="00166AB0"/>
    <w:rsid w:val="001F4E43"/>
    <w:rsid w:val="00264CA4"/>
    <w:rsid w:val="0036529D"/>
    <w:rsid w:val="00377B2B"/>
    <w:rsid w:val="003A013D"/>
    <w:rsid w:val="00462F6C"/>
    <w:rsid w:val="00496184"/>
    <w:rsid w:val="004A081E"/>
    <w:rsid w:val="004C35E5"/>
    <w:rsid w:val="005B01A4"/>
    <w:rsid w:val="0065440F"/>
    <w:rsid w:val="007245FD"/>
    <w:rsid w:val="007275C7"/>
    <w:rsid w:val="00850A8E"/>
    <w:rsid w:val="008956AF"/>
    <w:rsid w:val="00925363"/>
    <w:rsid w:val="009747BA"/>
    <w:rsid w:val="00992F49"/>
    <w:rsid w:val="00A51351"/>
    <w:rsid w:val="00A713B0"/>
    <w:rsid w:val="00B05C25"/>
    <w:rsid w:val="00B53FB1"/>
    <w:rsid w:val="00BD2A1D"/>
    <w:rsid w:val="00C856EB"/>
    <w:rsid w:val="00C97650"/>
    <w:rsid w:val="00D15F01"/>
    <w:rsid w:val="00D37E32"/>
    <w:rsid w:val="00D51C41"/>
    <w:rsid w:val="00DE69A4"/>
    <w:rsid w:val="00E35449"/>
    <w:rsid w:val="00E8784B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Л.В.Головина</cp:lastModifiedBy>
  <cp:revision>5</cp:revision>
  <dcterms:created xsi:type="dcterms:W3CDTF">2020-04-10T07:07:00Z</dcterms:created>
  <dcterms:modified xsi:type="dcterms:W3CDTF">2020-04-10T07:12:00Z</dcterms:modified>
</cp:coreProperties>
</file>